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2685" w14:textId="77777777"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5A0BA4" wp14:editId="157D702B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06FF2" w14:textId="77777777" w:rsidR="00431276" w:rsidRDefault="00431276" w:rsidP="00431276">
      <w:pPr>
        <w:tabs>
          <w:tab w:val="left" w:pos="2940"/>
        </w:tabs>
        <w:jc w:val="center"/>
      </w:pPr>
    </w:p>
    <w:p w14:paraId="2D735029" w14:textId="32205B90" w:rsidR="00342CA5" w:rsidRPr="00431276" w:rsidRDefault="001A5492" w:rsidP="00431276">
      <w:pPr>
        <w:tabs>
          <w:tab w:val="left" w:pos="2940"/>
        </w:tabs>
        <w:jc w:val="center"/>
      </w:pPr>
      <w:r>
        <w:rPr>
          <w:b/>
          <w:color w:val="2E74B5" w:themeColor="accent1" w:themeShade="BF"/>
          <w:sz w:val="32"/>
          <w:szCs w:val="32"/>
        </w:rPr>
        <w:t>Прайс по экспедированию</w:t>
      </w:r>
      <w:r w:rsidR="0087084F">
        <w:rPr>
          <w:b/>
          <w:color w:val="2E74B5" w:themeColor="accent1" w:themeShade="BF"/>
          <w:sz w:val="32"/>
          <w:szCs w:val="32"/>
        </w:rPr>
        <w:t xml:space="preserve"> </w:t>
      </w:r>
      <w:r w:rsidR="00BA2775">
        <w:rPr>
          <w:b/>
          <w:color w:val="2E74B5" w:themeColor="accent1" w:themeShade="BF"/>
          <w:sz w:val="32"/>
          <w:szCs w:val="32"/>
        </w:rPr>
        <w:t>г. Москва</w:t>
      </w:r>
    </w:p>
    <w:p w14:paraId="3BD7060B" w14:textId="77777777" w:rsidR="00DD291E" w:rsidRPr="00DD291E" w:rsidRDefault="00DD291E" w:rsidP="001A5492">
      <w:pPr>
        <w:tabs>
          <w:tab w:val="left" w:pos="2940"/>
        </w:tabs>
        <w:spacing w:after="0"/>
        <w:rPr>
          <w:color w:val="2E74B5" w:themeColor="accent1" w:themeShade="BF"/>
          <w:sz w:val="28"/>
          <w:szCs w:val="28"/>
        </w:rPr>
      </w:pPr>
    </w:p>
    <w:p w14:paraId="430FA2F8" w14:textId="77777777" w:rsidR="00DD291E" w:rsidRPr="00732326" w:rsidRDefault="002227EF" w:rsidP="00732326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D015" wp14:editId="52EF5A6B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5619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9EAE2"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3.6pt" to="46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1230"/>
        <w:gridCol w:w="1017"/>
        <w:gridCol w:w="741"/>
        <w:gridCol w:w="680"/>
        <w:gridCol w:w="680"/>
        <w:gridCol w:w="748"/>
        <w:gridCol w:w="748"/>
        <w:gridCol w:w="789"/>
        <w:gridCol w:w="718"/>
        <w:gridCol w:w="755"/>
        <w:gridCol w:w="767"/>
        <w:gridCol w:w="770"/>
        <w:gridCol w:w="847"/>
      </w:tblGrid>
      <w:tr w:rsidR="0021560C" w14:paraId="4A1329CA" w14:textId="77777777" w:rsidTr="008D6AAA">
        <w:tc>
          <w:tcPr>
            <w:tcW w:w="1230" w:type="dxa"/>
          </w:tcPr>
          <w:p w14:paraId="49EBEF2A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Вес(кг)</w:t>
            </w:r>
          </w:p>
        </w:tc>
        <w:tc>
          <w:tcPr>
            <w:tcW w:w="1017" w:type="dxa"/>
          </w:tcPr>
          <w:p w14:paraId="7B430DBF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«50</w:t>
            </w:r>
          </w:p>
        </w:tc>
        <w:tc>
          <w:tcPr>
            <w:tcW w:w="741" w:type="dxa"/>
          </w:tcPr>
          <w:p w14:paraId="56736361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«100</w:t>
            </w:r>
          </w:p>
        </w:tc>
        <w:tc>
          <w:tcPr>
            <w:tcW w:w="680" w:type="dxa"/>
          </w:tcPr>
          <w:p w14:paraId="23B857FB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«300</w:t>
            </w:r>
          </w:p>
        </w:tc>
        <w:tc>
          <w:tcPr>
            <w:tcW w:w="680" w:type="dxa"/>
          </w:tcPr>
          <w:p w14:paraId="7214068E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«500</w:t>
            </w:r>
          </w:p>
        </w:tc>
        <w:tc>
          <w:tcPr>
            <w:tcW w:w="748" w:type="dxa"/>
          </w:tcPr>
          <w:p w14:paraId="054C75A4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«1000</w:t>
            </w:r>
          </w:p>
        </w:tc>
        <w:tc>
          <w:tcPr>
            <w:tcW w:w="748" w:type="dxa"/>
          </w:tcPr>
          <w:p w14:paraId="6149D863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«1500</w:t>
            </w:r>
          </w:p>
        </w:tc>
        <w:tc>
          <w:tcPr>
            <w:tcW w:w="789" w:type="dxa"/>
          </w:tcPr>
          <w:p w14:paraId="68FF3690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«2000</w:t>
            </w:r>
          </w:p>
        </w:tc>
        <w:tc>
          <w:tcPr>
            <w:tcW w:w="718" w:type="dxa"/>
          </w:tcPr>
          <w:p w14:paraId="21DD2208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«3000</w:t>
            </w:r>
          </w:p>
        </w:tc>
        <w:tc>
          <w:tcPr>
            <w:tcW w:w="755" w:type="dxa"/>
          </w:tcPr>
          <w:p w14:paraId="3B6F6014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«5000</w:t>
            </w:r>
          </w:p>
        </w:tc>
        <w:tc>
          <w:tcPr>
            <w:tcW w:w="767" w:type="dxa"/>
          </w:tcPr>
          <w:p w14:paraId="3AC5AA92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«6000</w:t>
            </w:r>
          </w:p>
        </w:tc>
        <w:tc>
          <w:tcPr>
            <w:tcW w:w="770" w:type="dxa"/>
          </w:tcPr>
          <w:p w14:paraId="4C2D6B92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«10000</w:t>
            </w:r>
          </w:p>
        </w:tc>
        <w:tc>
          <w:tcPr>
            <w:tcW w:w="847" w:type="dxa"/>
          </w:tcPr>
          <w:p w14:paraId="0584934A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«20000</w:t>
            </w:r>
          </w:p>
        </w:tc>
      </w:tr>
      <w:tr w:rsidR="0021560C" w14:paraId="70A63310" w14:textId="77777777" w:rsidTr="008D6AAA">
        <w:tc>
          <w:tcPr>
            <w:tcW w:w="1230" w:type="dxa"/>
          </w:tcPr>
          <w:p w14:paraId="5C371527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proofErr w:type="spell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Обьем</w:t>
            </w:r>
            <w:proofErr w:type="spellEnd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(м3)</w:t>
            </w:r>
          </w:p>
        </w:tc>
        <w:tc>
          <w:tcPr>
            <w:tcW w:w="1017" w:type="dxa"/>
          </w:tcPr>
          <w:p w14:paraId="48337327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«0.3</w:t>
            </w:r>
          </w:p>
        </w:tc>
        <w:tc>
          <w:tcPr>
            <w:tcW w:w="741" w:type="dxa"/>
          </w:tcPr>
          <w:p w14:paraId="78D56DEA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«0.5</w:t>
            </w:r>
          </w:p>
        </w:tc>
        <w:tc>
          <w:tcPr>
            <w:tcW w:w="680" w:type="dxa"/>
          </w:tcPr>
          <w:p w14:paraId="2EE6A68A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«2</w:t>
            </w:r>
          </w:p>
        </w:tc>
        <w:tc>
          <w:tcPr>
            <w:tcW w:w="680" w:type="dxa"/>
          </w:tcPr>
          <w:p w14:paraId="618FD1C6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</w:t>
            </w:r>
          </w:p>
        </w:tc>
        <w:tc>
          <w:tcPr>
            <w:tcW w:w="748" w:type="dxa"/>
          </w:tcPr>
          <w:p w14:paraId="656F8A5F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«7</w:t>
            </w:r>
          </w:p>
        </w:tc>
        <w:tc>
          <w:tcPr>
            <w:tcW w:w="748" w:type="dxa"/>
          </w:tcPr>
          <w:p w14:paraId="031C3881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«10</w:t>
            </w:r>
          </w:p>
        </w:tc>
        <w:tc>
          <w:tcPr>
            <w:tcW w:w="789" w:type="dxa"/>
          </w:tcPr>
          <w:p w14:paraId="6CB0661B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«15</w:t>
            </w:r>
          </w:p>
        </w:tc>
        <w:tc>
          <w:tcPr>
            <w:tcW w:w="718" w:type="dxa"/>
          </w:tcPr>
          <w:p w14:paraId="464A1152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«20</w:t>
            </w:r>
          </w:p>
        </w:tc>
        <w:tc>
          <w:tcPr>
            <w:tcW w:w="755" w:type="dxa"/>
          </w:tcPr>
          <w:p w14:paraId="22875CC5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«30</w:t>
            </w:r>
          </w:p>
        </w:tc>
        <w:tc>
          <w:tcPr>
            <w:tcW w:w="767" w:type="dxa"/>
          </w:tcPr>
          <w:p w14:paraId="3DFEAD36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«30</w:t>
            </w:r>
          </w:p>
        </w:tc>
        <w:tc>
          <w:tcPr>
            <w:tcW w:w="770" w:type="dxa"/>
          </w:tcPr>
          <w:p w14:paraId="6E47BA92" w14:textId="77777777" w:rsidR="008D6AAA" w:rsidRPr="0087084F" w:rsidRDefault="008D6AAA" w:rsidP="000B37C1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«35</w:t>
            </w:r>
          </w:p>
        </w:tc>
        <w:tc>
          <w:tcPr>
            <w:tcW w:w="847" w:type="dxa"/>
          </w:tcPr>
          <w:p w14:paraId="50CD5798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«80</w:t>
            </w:r>
          </w:p>
        </w:tc>
      </w:tr>
      <w:tr w:rsidR="0021560C" w14:paraId="753B1447" w14:textId="77777777" w:rsidTr="008D6AAA">
        <w:tc>
          <w:tcPr>
            <w:tcW w:w="1230" w:type="dxa"/>
          </w:tcPr>
          <w:p w14:paraId="3301ECA4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Норм часы </w:t>
            </w:r>
          </w:p>
          <w:p w14:paraId="6BE024EB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proofErr w:type="spell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загр</w:t>
            </w:r>
            <w:proofErr w:type="spellEnd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/</w:t>
            </w:r>
            <w:proofErr w:type="spellStart"/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выгр</w:t>
            </w:r>
            <w:proofErr w:type="spellEnd"/>
          </w:p>
        </w:tc>
        <w:tc>
          <w:tcPr>
            <w:tcW w:w="1017" w:type="dxa"/>
          </w:tcPr>
          <w:p w14:paraId="10F5474E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741" w:type="dxa"/>
          </w:tcPr>
          <w:p w14:paraId="2CBD3F99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680" w:type="dxa"/>
          </w:tcPr>
          <w:p w14:paraId="733D9643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680" w:type="dxa"/>
          </w:tcPr>
          <w:p w14:paraId="1CBA85B3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0.5</w:t>
            </w:r>
          </w:p>
        </w:tc>
        <w:tc>
          <w:tcPr>
            <w:tcW w:w="748" w:type="dxa"/>
          </w:tcPr>
          <w:p w14:paraId="3AA7D328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14:paraId="535C8909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</w:t>
            </w:r>
          </w:p>
        </w:tc>
        <w:tc>
          <w:tcPr>
            <w:tcW w:w="789" w:type="dxa"/>
          </w:tcPr>
          <w:p w14:paraId="20020081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14:paraId="07DA0D5D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1.5</w:t>
            </w:r>
          </w:p>
        </w:tc>
        <w:tc>
          <w:tcPr>
            <w:tcW w:w="755" w:type="dxa"/>
          </w:tcPr>
          <w:p w14:paraId="533F5A9D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14:paraId="40840ADB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14:paraId="24A15AE3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2.5</w:t>
            </w:r>
          </w:p>
        </w:tc>
        <w:tc>
          <w:tcPr>
            <w:tcW w:w="847" w:type="dxa"/>
          </w:tcPr>
          <w:p w14:paraId="5D287C72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</w:t>
            </w:r>
          </w:p>
        </w:tc>
      </w:tr>
      <w:tr w:rsidR="0021560C" w14:paraId="62FB953E" w14:textId="77777777" w:rsidTr="008D6AAA">
        <w:tc>
          <w:tcPr>
            <w:tcW w:w="1230" w:type="dxa"/>
          </w:tcPr>
          <w:p w14:paraId="7685D316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Простой т/с</w:t>
            </w:r>
          </w:p>
        </w:tc>
        <w:tc>
          <w:tcPr>
            <w:tcW w:w="1017" w:type="dxa"/>
          </w:tcPr>
          <w:p w14:paraId="06FFF765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741" w:type="dxa"/>
          </w:tcPr>
          <w:p w14:paraId="24C28FAC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680" w:type="dxa"/>
          </w:tcPr>
          <w:p w14:paraId="570E72E1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680" w:type="dxa"/>
          </w:tcPr>
          <w:p w14:paraId="605A00D2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748" w:type="dxa"/>
          </w:tcPr>
          <w:p w14:paraId="77DE6562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748" w:type="dxa"/>
          </w:tcPr>
          <w:p w14:paraId="29E44C6D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400</w:t>
            </w:r>
          </w:p>
        </w:tc>
        <w:tc>
          <w:tcPr>
            <w:tcW w:w="789" w:type="dxa"/>
          </w:tcPr>
          <w:p w14:paraId="3654B3C3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718" w:type="dxa"/>
          </w:tcPr>
          <w:p w14:paraId="6A810239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600</w:t>
            </w:r>
          </w:p>
        </w:tc>
        <w:tc>
          <w:tcPr>
            <w:tcW w:w="755" w:type="dxa"/>
          </w:tcPr>
          <w:p w14:paraId="723F425C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750</w:t>
            </w:r>
          </w:p>
        </w:tc>
        <w:tc>
          <w:tcPr>
            <w:tcW w:w="767" w:type="dxa"/>
          </w:tcPr>
          <w:p w14:paraId="7FE1B4B6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750</w:t>
            </w:r>
          </w:p>
        </w:tc>
        <w:tc>
          <w:tcPr>
            <w:tcW w:w="770" w:type="dxa"/>
          </w:tcPr>
          <w:p w14:paraId="10DE9C89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950</w:t>
            </w:r>
          </w:p>
        </w:tc>
        <w:tc>
          <w:tcPr>
            <w:tcW w:w="847" w:type="dxa"/>
          </w:tcPr>
          <w:p w14:paraId="4727F555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1200</w:t>
            </w:r>
          </w:p>
        </w:tc>
      </w:tr>
      <w:tr w:rsidR="0021560C" w14:paraId="15FF2D7A" w14:textId="77777777" w:rsidTr="008D6AAA">
        <w:tc>
          <w:tcPr>
            <w:tcW w:w="1230" w:type="dxa"/>
          </w:tcPr>
          <w:p w14:paraId="689963C8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 xml:space="preserve">Макс </w:t>
            </w:r>
          </w:p>
          <w:p w14:paraId="5F95DDF3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длин/высот</w:t>
            </w:r>
          </w:p>
        </w:tc>
        <w:tc>
          <w:tcPr>
            <w:tcW w:w="1017" w:type="dxa"/>
          </w:tcPr>
          <w:p w14:paraId="13709B81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1/0.5</w:t>
            </w:r>
          </w:p>
        </w:tc>
        <w:tc>
          <w:tcPr>
            <w:tcW w:w="3597" w:type="dxa"/>
            <w:gridSpan w:val="5"/>
          </w:tcPr>
          <w:p w14:paraId="620A70BD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3/1.5</w:t>
            </w:r>
          </w:p>
        </w:tc>
        <w:tc>
          <w:tcPr>
            <w:tcW w:w="789" w:type="dxa"/>
          </w:tcPr>
          <w:p w14:paraId="4593EA70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3.8/1.8</w:t>
            </w:r>
          </w:p>
        </w:tc>
        <w:tc>
          <w:tcPr>
            <w:tcW w:w="718" w:type="dxa"/>
          </w:tcPr>
          <w:p w14:paraId="5695941E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4/1.8</w:t>
            </w:r>
          </w:p>
        </w:tc>
        <w:tc>
          <w:tcPr>
            <w:tcW w:w="755" w:type="dxa"/>
          </w:tcPr>
          <w:p w14:paraId="43601D0A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4.5/2.2</w:t>
            </w:r>
          </w:p>
        </w:tc>
        <w:tc>
          <w:tcPr>
            <w:tcW w:w="767" w:type="dxa"/>
          </w:tcPr>
          <w:p w14:paraId="5946CFD0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6/2.45</w:t>
            </w:r>
          </w:p>
        </w:tc>
        <w:tc>
          <w:tcPr>
            <w:tcW w:w="770" w:type="dxa"/>
          </w:tcPr>
          <w:p w14:paraId="0C9F4DD6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6/2.45</w:t>
            </w:r>
          </w:p>
        </w:tc>
        <w:tc>
          <w:tcPr>
            <w:tcW w:w="847" w:type="dxa"/>
          </w:tcPr>
          <w:p w14:paraId="5679B41A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12/2.65</w:t>
            </w:r>
          </w:p>
        </w:tc>
      </w:tr>
      <w:tr w:rsidR="0021560C" w14:paraId="636FB03B" w14:textId="77777777" w:rsidTr="008D6AAA">
        <w:tc>
          <w:tcPr>
            <w:tcW w:w="1230" w:type="dxa"/>
          </w:tcPr>
          <w:p w14:paraId="697DC23E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С НДС</w:t>
            </w:r>
          </w:p>
        </w:tc>
        <w:tc>
          <w:tcPr>
            <w:tcW w:w="1017" w:type="dxa"/>
          </w:tcPr>
          <w:p w14:paraId="1891AA48" w14:textId="7032214F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1500</w:t>
            </w:r>
          </w:p>
        </w:tc>
        <w:tc>
          <w:tcPr>
            <w:tcW w:w="741" w:type="dxa"/>
          </w:tcPr>
          <w:p w14:paraId="273E49E6" w14:textId="603E7A82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2200</w:t>
            </w:r>
          </w:p>
        </w:tc>
        <w:tc>
          <w:tcPr>
            <w:tcW w:w="680" w:type="dxa"/>
          </w:tcPr>
          <w:p w14:paraId="1BA5C9CF" w14:textId="2EFF586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</w:t>
            </w:r>
            <w:r w:rsidR="0021560C">
              <w:rPr>
                <w:b/>
                <w:bCs/>
                <w:color w:val="323E4F" w:themeColor="text2" w:themeShade="BF"/>
                <w:sz w:val="18"/>
                <w:szCs w:val="18"/>
              </w:rPr>
              <w:t>55</w:t>
            </w: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423BC817" w14:textId="7777777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2200</w:t>
            </w:r>
          </w:p>
        </w:tc>
        <w:tc>
          <w:tcPr>
            <w:tcW w:w="748" w:type="dxa"/>
          </w:tcPr>
          <w:p w14:paraId="0A77F58C" w14:textId="14D63BEB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38</w:t>
            </w:r>
            <w:r w:rsidR="008D6AAA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48" w:type="dxa"/>
          </w:tcPr>
          <w:p w14:paraId="3713B182" w14:textId="418ADF2E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4850</w:t>
            </w:r>
          </w:p>
        </w:tc>
        <w:tc>
          <w:tcPr>
            <w:tcW w:w="789" w:type="dxa"/>
          </w:tcPr>
          <w:p w14:paraId="098DA42B" w14:textId="257529C5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52</w:t>
            </w:r>
            <w:r w:rsidR="008D6AAA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18" w:type="dxa"/>
          </w:tcPr>
          <w:p w14:paraId="19DFB43B" w14:textId="6C89E36F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62</w:t>
            </w:r>
            <w:r w:rsidR="008D6AAA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55" w:type="dxa"/>
          </w:tcPr>
          <w:p w14:paraId="3611EE29" w14:textId="161F0EAD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76</w:t>
            </w:r>
            <w:r w:rsidR="008D6AAA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67" w:type="dxa"/>
          </w:tcPr>
          <w:p w14:paraId="68EA739C" w14:textId="5D51A9DB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85</w:t>
            </w:r>
            <w:r w:rsidR="008D6AAA"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770" w:type="dxa"/>
          </w:tcPr>
          <w:p w14:paraId="056203EA" w14:textId="20A4DAEB" w:rsidR="008D6AAA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112</w:t>
            </w:r>
            <w:r w:rsidR="008D6AAA"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  <w:tc>
          <w:tcPr>
            <w:tcW w:w="847" w:type="dxa"/>
          </w:tcPr>
          <w:p w14:paraId="1C3CCC20" w14:textId="7FF57E90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1</w:t>
            </w:r>
            <w:r w:rsidR="0021560C">
              <w:rPr>
                <w:b/>
                <w:bCs/>
                <w:color w:val="323E4F" w:themeColor="text2" w:themeShade="BF"/>
                <w:sz w:val="18"/>
                <w:szCs w:val="18"/>
              </w:rPr>
              <w:t>65</w:t>
            </w: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00</w:t>
            </w:r>
          </w:p>
        </w:tc>
      </w:tr>
      <w:tr w:rsidR="0021560C" w14:paraId="0B038107" w14:textId="77777777" w:rsidTr="008D6AAA">
        <w:tc>
          <w:tcPr>
            <w:tcW w:w="1230" w:type="dxa"/>
          </w:tcPr>
          <w:p w14:paraId="4EC8A1A6" w14:textId="77777777" w:rsidR="008D6AAA" w:rsidRPr="0087084F" w:rsidRDefault="008D6AAA" w:rsidP="00DD291E">
            <w:pPr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 w:rsidRPr="0087084F">
              <w:rPr>
                <w:b/>
                <w:bCs/>
                <w:color w:val="323E4F" w:themeColor="text2" w:themeShade="BF"/>
                <w:sz w:val="18"/>
                <w:szCs w:val="18"/>
              </w:rPr>
              <w:t>1 км за МКАД</w:t>
            </w:r>
          </w:p>
        </w:tc>
        <w:tc>
          <w:tcPr>
            <w:tcW w:w="1017" w:type="dxa"/>
          </w:tcPr>
          <w:p w14:paraId="01EE2B76" w14:textId="62B0B4D4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41" w:type="dxa"/>
          </w:tcPr>
          <w:p w14:paraId="2905EC4A" w14:textId="126909FC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680" w:type="dxa"/>
          </w:tcPr>
          <w:p w14:paraId="6346A2FB" w14:textId="726471A7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680" w:type="dxa"/>
          </w:tcPr>
          <w:p w14:paraId="27E76EB2" w14:textId="3DD0128D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48" w:type="dxa"/>
          </w:tcPr>
          <w:p w14:paraId="748E71A3" w14:textId="597AE614" w:rsidR="008D6AAA" w:rsidRPr="0087084F" w:rsidRDefault="008D6AAA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48" w:type="dxa"/>
          </w:tcPr>
          <w:p w14:paraId="17AA654A" w14:textId="45DDDFD3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25</w:t>
            </w:r>
          </w:p>
        </w:tc>
        <w:tc>
          <w:tcPr>
            <w:tcW w:w="789" w:type="dxa"/>
          </w:tcPr>
          <w:p w14:paraId="7EFC9116" w14:textId="76F4F82D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30</w:t>
            </w:r>
          </w:p>
        </w:tc>
        <w:tc>
          <w:tcPr>
            <w:tcW w:w="718" w:type="dxa"/>
          </w:tcPr>
          <w:p w14:paraId="3A56E497" w14:textId="14A2F114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30</w:t>
            </w:r>
          </w:p>
        </w:tc>
        <w:tc>
          <w:tcPr>
            <w:tcW w:w="755" w:type="dxa"/>
          </w:tcPr>
          <w:p w14:paraId="328C4867" w14:textId="011D0290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40</w:t>
            </w:r>
          </w:p>
        </w:tc>
        <w:tc>
          <w:tcPr>
            <w:tcW w:w="767" w:type="dxa"/>
          </w:tcPr>
          <w:p w14:paraId="4AC25F33" w14:textId="65B3762C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4</w:t>
            </w:r>
            <w:r w:rsidR="00187A69">
              <w:rPr>
                <w:b/>
                <w:bCs/>
                <w:color w:val="323E4F" w:themeColor="text2" w:themeShade="BF"/>
                <w:sz w:val="18"/>
                <w:szCs w:val="18"/>
                <w:lang w:val="en-US"/>
              </w:rPr>
              <w:t>5</w:t>
            </w:r>
          </w:p>
        </w:tc>
        <w:tc>
          <w:tcPr>
            <w:tcW w:w="770" w:type="dxa"/>
          </w:tcPr>
          <w:p w14:paraId="1DCB01D1" w14:textId="32E68A6A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50</w:t>
            </w:r>
          </w:p>
        </w:tc>
        <w:tc>
          <w:tcPr>
            <w:tcW w:w="847" w:type="dxa"/>
          </w:tcPr>
          <w:p w14:paraId="1011840C" w14:textId="7EEA573E" w:rsidR="008D6AAA" w:rsidRPr="0087084F" w:rsidRDefault="0021560C" w:rsidP="0087084F">
            <w:pPr>
              <w:jc w:val="center"/>
              <w:rPr>
                <w:b/>
                <w:bCs/>
                <w:color w:val="323E4F" w:themeColor="text2" w:themeShade="BF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18"/>
                <w:szCs w:val="18"/>
              </w:rPr>
              <w:t>55</w:t>
            </w:r>
          </w:p>
        </w:tc>
      </w:tr>
    </w:tbl>
    <w:p w14:paraId="207993A8" w14:textId="77777777" w:rsidR="00CB5A74" w:rsidRDefault="00CB5A74" w:rsidP="00DD291E">
      <w:pPr>
        <w:rPr>
          <w:b/>
          <w:bCs/>
          <w:color w:val="2E74B5" w:themeColor="accent1" w:themeShade="BF"/>
          <w:sz w:val="18"/>
          <w:szCs w:val="18"/>
        </w:rPr>
      </w:pPr>
    </w:p>
    <w:p w14:paraId="73224AA7" w14:textId="77777777" w:rsidR="00DD291E" w:rsidRPr="00732326" w:rsidRDefault="001A5492" w:rsidP="00DD291E">
      <w:pPr>
        <w:rPr>
          <w:b/>
          <w:bCs/>
          <w:color w:val="2E74B5" w:themeColor="accent1" w:themeShade="BF"/>
        </w:rPr>
      </w:pPr>
      <w:r w:rsidRPr="00732326">
        <w:rPr>
          <w:b/>
          <w:bCs/>
          <w:color w:val="2E74B5" w:themeColor="accent1" w:themeShade="BF"/>
        </w:rPr>
        <w:t>Расчет стоимости услуг по забору и доставке груза.</w:t>
      </w:r>
    </w:p>
    <w:p w14:paraId="0596D278" w14:textId="77777777" w:rsidR="001A5492" w:rsidRPr="00732326" w:rsidRDefault="001A5492" w:rsidP="00431276">
      <w:pPr>
        <w:spacing w:after="10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Расчет стоимости забора и доставки груза производится исходя из наибольшего фактического параметра груза (вес, объем или максимальный габарит) и окончательно определяется по факту доставки груза на склад нашей компании в пункте отправки.</w:t>
      </w:r>
    </w:p>
    <w:p w14:paraId="06150B5B" w14:textId="77777777"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В случае если вес или объем фактически полученного по «Заявке на экспедирование» груза меньше указанных в «Заявке» данных, стоимость забора груза рассчитывается на основании параметров груза, указанных в «Заявке».</w:t>
      </w:r>
    </w:p>
    <w:p w14:paraId="706159A7" w14:textId="77777777"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Основанием для выставления счета за сверхнормативный простой транспорта при загрузке/выгрузке является отметка грузоотправителя/грузополучателя о времени прибытия и убытия транспорта.</w:t>
      </w:r>
    </w:p>
    <w:p w14:paraId="61B95354" w14:textId="77777777"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Использование транспорта для забора/доставки груза по дополнительным адресам оплачивается дополнительно, при этом каждый неполный час оплачивается как полный.  Заезд в ТТК стоимость 1000 руб.</w:t>
      </w:r>
    </w:p>
    <w:p w14:paraId="1DBE9A81" w14:textId="77777777" w:rsidR="001A5492" w:rsidRPr="00732326" w:rsidRDefault="001A5492" w:rsidP="00431276">
      <w:pPr>
        <w:spacing w:after="120"/>
        <w:rPr>
          <w:color w:val="323E4F" w:themeColor="text2" w:themeShade="BF"/>
        </w:rPr>
      </w:pPr>
      <w:r w:rsidRPr="00732326">
        <w:rPr>
          <w:color w:val="323E4F" w:themeColor="text2" w:themeShade="BF"/>
        </w:rPr>
        <w:t>Стоимость въезда на территорию склада грузоотправителя по тарифам склада.</w:t>
      </w:r>
    </w:p>
    <w:p w14:paraId="343A0A4D" w14:textId="77777777" w:rsidR="001A5492" w:rsidRPr="00EF717E" w:rsidRDefault="001A5492" w:rsidP="00431276">
      <w:pPr>
        <w:spacing w:after="120"/>
        <w:rPr>
          <w:color w:val="C45911" w:themeColor="accent2" w:themeShade="BF"/>
        </w:rPr>
      </w:pPr>
      <w:r w:rsidRPr="00EF717E">
        <w:rPr>
          <w:color w:val="C45911" w:themeColor="accent2" w:themeShade="BF"/>
        </w:rPr>
        <w:t>Выполнение «Заявки на экспедирование» в день ее подачи возможно при наличии свободных машин на данном маршруте.</w:t>
      </w:r>
    </w:p>
    <w:p w14:paraId="31A9F1BB" w14:textId="77777777" w:rsidR="001A5492" w:rsidRPr="00EF717E" w:rsidRDefault="001A5492" w:rsidP="00431276">
      <w:pPr>
        <w:spacing w:after="120"/>
        <w:rPr>
          <w:color w:val="C45911" w:themeColor="accent2" w:themeShade="BF"/>
          <w:sz w:val="26"/>
          <w:szCs w:val="26"/>
        </w:rPr>
      </w:pPr>
      <w:r w:rsidRPr="00EF717E">
        <w:rPr>
          <w:color w:val="C45911" w:themeColor="accent2" w:themeShade="BF"/>
        </w:rPr>
        <w:t xml:space="preserve">Стоимость такой заявки в случае </w:t>
      </w:r>
      <w:r w:rsidR="001F7D20">
        <w:rPr>
          <w:color w:val="C45911" w:themeColor="accent2" w:themeShade="BF"/>
        </w:rPr>
        <w:t>ее выполнения увеличивается на 3</w:t>
      </w:r>
      <w:r w:rsidRPr="00EF717E">
        <w:rPr>
          <w:color w:val="C45911" w:themeColor="accent2" w:themeShade="BF"/>
        </w:rPr>
        <w:t>0%.</w:t>
      </w:r>
    </w:p>
    <w:p w14:paraId="5FAB70E4" w14:textId="7F21E4AC" w:rsidR="00DD291E" w:rsidRPr="002227EF" w:rsidRDefault="00DD291E" w:rsidP="00431276">
      <w:pPr>
        <w:spacing w:after="120"/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Единая линия </w:t>
      </w:r>
      <w:r w:rsidRPr="002227EF">
        <w:rPr>
          <w:b/>
          <w:color w:val="2E74B5" w:themeColor="accent1" w:themeShade="BF"/>
          <w:sz w:val="24"/>
          <w:szCs w:val="24"/>
        </w:rPr>
        <w:t>8(</w:t>
      </w:r>
      <w:r w:rsidR="00D7721F">
        <w:rPr>
          <w:b/>
          <w:color w:val="2E74B5" w:themeColor="accent1" w:themeShade="BF"/>
          <w:sz w:val="24"/>
          <w:szCs w:val="24"/>
        </w:rPr>
        <w:t>800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D7721F">
        <w:rPr>
          <w:b/>
          <w:color w:val="2E74B5" w:themeColor="accent1" w:themeShade="BF"/>
          <w:sz w:val="24"/>
          <w:szCs w:val="24"/>
        </w:rPr>
        <w:t>755-0-989</w:t>
      </w:r>
    </w:p>
    <w:p w14:paraId="4F16D27D" w14:textId="77777777" w:rsidR="00D7721F" w:rsidRDefault="00187A69" w:rsidP="00431276">
      <w:pPr>
        <w:spacing w:after="120"/>
        <w:rPr>
          <w:color w:val="323E4F" w:themeColor="text2" w:themeShade="BF"/>
          <w:sz w:val="26"/>
          <w:szCs w:val="26"/>
        </w:rPr>
      </w:pPr>
      <w:hyperlink r:id="rId5" w:history="1">
        <w:r w:rsidR="00D7721F" w:rsidRPr="007511AA">
          <w:rPr>
            <w:rStyle w:val="a8"/>
            <w:sz w:val="26"/>
            <w:szCs w:val="26"/>
          </w:rPr>
          <w:t>https://www.tk-em.ru/</w:t>
        </w:r>
      </w:hyperlink>
    </w:p>
    <w:p w14:paraId="3995E252" w14:textId="77777777" w:rsidR="00DD291E" w:rsidRPr="00DD291E" w:rsidRDefault="00DD291E" w:rsidP="00431276">
      <w:pPr>
        <w:spacing w:after="120"/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14:paraId="4618469F" w14:textId="77777777"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4"/>
    <w:rsid w:val="00187A69"/>
    <w:rsid w:val="001A5492"/>
    <w:rsid w:val="001C0738"/>
    <w:rsid w:val="001F7D20"/>
    <w:rsid w:val="0021560C"/>
    <w:rsid w:val="002227EF"/>
    <w:rsid w:val="00342CA5"/>
    <w:rsid w:val="00360C45"/>
    <w:rsid w:val="00431276"/>
    <w:rsid w:val="00524259"/>
    <w:rsid w:val="00600A06"/>
    <w:rsid w:val="00732326"/>
    <w:rsid w:val="0087084F"/>
    <w:rsid w:val="008D6AAA"/>
    <w:rsid w:val="009B79C4"/>
    <w:rsid w:val="00B02627"/>
    <w:rsid w:val="00BA2775"/>
    <w:rsid w:val="00C30B1C"/>
    <w:rsid w:val="00C34A3A"/>
    <w:rsid w:val="00CB5A74"/>
    <w:rsid w:val="00D7721F"/>
    <w:rsid w:val="00DD291E"/>
    <w:rsid w:val="00E47F3E"/>
    <w:rsid w:val="00E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EF81"/>
  <w15:docId w15:val="{4E5F6DF6-36AF-4D16-A9DE-59FAC7B8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D7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k-e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Igor Deryugin</cp:lastModifiedBy>
  <cp:revision>2</cp:revision>
  <dcterms:created xsi:type="dcterms:W3CDTF">2022-02-14T09:16:00Z</dcterms:created>
  <dcterms:modified xsi:type="dcterms:W3CDTF">2022-02-14T09:16:00Z</dcterms:modified>
</cp:coreProperties>
</file>